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D1C" w:rsidRPr="00071635" w:rsidRDefault="00324EA5" w:rsidP="004070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E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08420" cy="8808636"/>
            <wp:effectExtent l="0" t="0" r="0" b="0"/>
            <wp:docPr id="2" name="Рисунок 2" descr="C:\Users\1\Pictures\2019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3-2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8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A5" w:rsidRDefault="00324EA5" w:rsidP="004070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2.5 Категории обслуживаемых инвалидов: </w:t>
      </w:r>
      <w:r w:rsidRP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2.6 Плановая мощность: посещаемость (количество обслуживаемых в день), вместимость, пропускная способность </w:t>
      </w:r>
      <w:r w:rsidR="00A220FC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</w:t>
      </w:r>
      <w:r w:rsidR="00485696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4</w:t>
      </w:r>
      <w:r w:rsidR="008A00C0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0</w:t>
      </w:r>
      <w:r w:rsidR="00A220FC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человек. 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2.7 Участие в исполнении ИПР инвалида, ребенка-инвалида (да, нет) </w:t>
      </w:r>
      <w:r w:rsid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нет .</w:t>
      </w:r>
    </w:p>
    <w:p w:rsidR="00155AF6" w:rsidRPr="009F73E8" w:rsidRDefault="00155AF6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155AF6" w:rsidRPr="008A00C0" w:rsidRDefault="00407057" w:rsidP="008A00C0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 Состояние доступности объекта</w:t>
      </w:r>
    </w:p>
    <w:p w:rsidR="00155AF6" w:rsidRPr="00532337" w:rsidRDefault="00155AF6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3.1 Путь следования к объекту пассажирским транспортом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407057" w:rsidRPr="00532337" w:rsidRDefault="00485696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Остановка  ул. Первомайская</w:t>
      </w:r>
      <w:r w:rsidR="00DE5618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ул. Центральная</w:t>
      </w:r>
      <w:r w:rsidR="00304CFA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.</w:t>
      </w:r>
      <w:r w:rsid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наличие адаптированного пассажирского транспорта к объекту </w:t>
      </w:r>
      <w:r w:rsid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нет.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3.2 Путь к объекту от ближайшей остановки пассажирского транспорта: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3.2.1 расстояние до объекта от остановки транспорта </w:t>
      </w:r>
      <w:r w:rsid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</w:t>
      </w:r>
      <w:r w:rsidR="00485696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3</w:t>
      </w:r>
      <w:r w:rsid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00 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м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3.2.2 время движения (пешком) </w:t>
      </w:r>
      <w:r w:rsid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10 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мин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3.2.3 наличие  выделенного от проезжей части пешеходного пути (</w:t>
      </w:r>
      <w:r w:rsidRP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да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, нет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),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3.2.4 Перекрестки: </w:t>
      </w:r>
      <w:r w:rsidRP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нерегулируемые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; регулируемые, со звуковой сигнализацией, таймером; нет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3.2.5 Информация на пути следования к объекту: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акустическая, тактильная, визуальная; </w:t>
      </w:r>
      <w:r w:rsidRP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3.2.6 Перепады высоты на пути: </w:t>
      </w:r>
      <w:r w:rsidRPr="00C553B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есть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, нет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(описать</w:t>
      </w:r>
      <w:r w:rsidR="00C553B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B0431">
        <w:rPr>
          <w:rFonts w:ascii="Times New Roman" w:hAnsi="Times New Roman" w:cs="Times New Roman"/>
          <w:spacing w:val="-6"/>
          <w:sz w:val="24"/>
          <w:szCs w:val="24"/>
          <w:u w:val="single"/>
        </w:rPr>
        <w:t>ступени и бардюры.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407057" w:rsidRPr="00532337" w:rsidRDefault="00407057" w:rsidP="00407057">
      <w:pPr>
        <w:spacing w:after="0" w:line="240" w:lineRule="auto"/>
        <w:ind w:firstLine="567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Их обустройство для инвалидов на коляске: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да, </w:t>
      </w:r>
      <w:r w:rsidRPr="001B043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( </w:t>
      </w:r>
      <w:r w:rsidR="001B0431">
        <w:rPr>
          <w:rFonts w:ascii="Times New Roman" w:hAnsi="Times New Roman" w:cs="Times New Roman"/>
          <w:spacing w:val="-6"/>
          <w:sz w:val="24"/>
          <w:szCs w:val="24"/>
          <w:u w:val="single"/>
        </w:rPr>
        <w:t>перепады не обустроены.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155AF6" w:rsidRPr="00532337" w:rsidRDefault="00155AF6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155AF6" w:rsidRPr="00B45E82" w:rsidRDefault="00407057" w:rsidP="00B45E82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6290"/>
        <w:gridCol w:w="3272"/>
      </w:tblGrid>
      <w:tr w:rsidR="00407057" w:rsidRPr="00532337" w:rsidTr="00BF35DC">
        <w:trPr>
          <w:trHeight w:val="823"/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Категория инвалидов</w:t>
            </w: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Вариант организации доступности объекта</w:t>
            </w: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(формы обслуживания)*</w:t>
            </w: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1.</w:t>
            </w:r>
          </w:p>
        </w:tc>
        <w:tc>
          <w:tcPr>
            <w:tcW w:w="3051" w:type="pct"/>
          </w:tcPr>
          <w:p w:rsidR="00407057" w:rsidRPr="00532337" w:rsidRDefault="00407057" w:rsidP="00DB591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924504" w:rsidRPr="00532337" w:rsidTr="00BF35DC">
        <w:trPr>
          <w:jc w:val="center"/>
        </w:trPr>
        <w:tc>
          <w:tcPr>
            <w:tcW w:w="362" w:type="pct"/>
          </w:tcPr>
          <w:p w:rsidR="00924504" w:rsidRPr="00532337" w:rsidRDefault="00924504" w:rsidP="00924504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051" w:type="pct"/>
          </w:tcPr>
          <w:p w:rsidR="00924504" w:rsidRPr="00532337" w:rsidRDefault="00924504" w:rsidP="00924504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</w:tcPr>
          <w:p w:rsidR="00924504" w:rsidRPr="00532337" w:rsidRDefault="00924504" w:rsidP="00924504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ВНД</w:t>
            </w:r>
          </w:p>
        </w:tc>
      </w:tr>
      <w:tr w:rsidR="00924504" w:rsidRPr="00532337" w:rsidTr="00BF35DC">
        <w:trPr>
          <w:trHeight w:val="253"/>
          <w:jc w:val="center"/>
        </w:trPr>
        <w:tc>
          <w:tcPr>
            <w:tcW w:w="362" w:type="pct"/>
          </w:tcPr>
          <w:p w:rsidR="00924504" w:rsidRPr="00532337" w:rsidRDefault="00924504" w:rsidP="00924504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051" w:type="pct"/>
          </w:tcPr>
          <w:p w:rsidR="00924504" w:rsidRPr="00532337" w:rsidRDefault="00924504" w:rsidP="00924504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</w:tcPr>
          <w:p w:rsidR="00924504" w:rsidRPr="00532337" w:rsidRDefault="00924504" w:rsidP="00924504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924504" w:rsidRPr="00532337" w:rsidTr="00BF35DC">
        <w:trPr>
          <w:jc w:val="center"/>
        </w:trPr>
        <w:tc>
          <w:tcPr>
            <w:tcW w:w="362" w:type="pct"/>
          </w:tcPr>
          <w:p w:rsidR="00924504" w:rsidRPr="00532337" w:rsidRDefault="00924504" w:rsidP="00924504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051" w:type="pct"/>
          </w:tcPr>
          <w:p w:rsidR="00924504" w:rsidRPr="00532337" w:rsidRDefault="00924504" w:rsidP="00924504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924504" w:rsidRPr="00532337" w:rsidRDefault="00924504" w:rsidP="00924504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ВНД</w:t>
            </w:r>
          </w:p>
        </w:tc>
      </w:tr>
      <w:tr w:rsidR="00924504" w:rsidRPr="00532337" w:rsidTr="00BF35DC">
        <w:trPr>
          <w:jc w:val="center"/>
        </w:trPr>
        <w:tc>
          <w:tcPr>
            <w:tcW w:w="362" w:type="pct"/>
          </w:tcPr>
          <w:p w:rsidR="00924504" w:rsidRPr="00532337" w:rsidRDefault="00924504" w:rsidP="00924504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051" w:type="pct"/>
          </w:tcPr>
          <w:p w:rsidR="00924504" w:rsidRPr="00532337" w:rsidRDefault="00924504" w:rsidP="00924504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</w:tcPr>
          <w:p w:rsidR="00924504" w:rsidRPr="00532337" w:rsidRDefault="00924504" w:rsidP="00924504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924504" w:rsidRPr="00532337" w:rsidTr="00BF35DC">
        <w:trPr>
          <w:jc w:val="center"/>
        </w:trPr>
        <w:tc>
          <w:tcPr>
            <w:tcW w:w="362" w:type="pct"/>
          </w:tcPr>
          <w:p w:rsidR="00924504" w:rsidRPr="00532337" w:rsidRDefault="00924504" w:rsidP="00924504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051" w:type="pct"/>
          </w:tcPr>
          <w:p w:rsidR="00924504" w:rsidRPr="00532337" w:rsidRDefault="00924504" w:rsidP="00924504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</w:tcPr>
          <w:p w:rsidR="00924504" w:rsidRPr="00532337" w:rsidRDefault="00924504" w:rsidP="00924504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</w:tbl>
    <w:p w:rsidR="00407057" w:rsidRDefault="00407057" w:rsidP="00407057">
      <w:pPr>
        <w:spacing w:after="0" w:line="240" w:lineRule="auto"/>
        <w:ind w:firstLine="708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* - указывается один из вариантов: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«А», «Б», «ДУ», «ВНД»</w:t>
      </w:r>
    </w:p>
    <w:p w:rsidR="00A36264" w:rsidRDefault="00A36264" w:rsidP="00407057">
      <w:pPr>
        <w:spacing w:after="0" w:line="240" w:lineRule="auto"/>
        <w:ind w:firstLine="708"/>
        <w:rPr>
          <w:rFonts w:ascii="Times New Roman" w:hAnsi="Times New Roman" w:cs="Times New Roman"/>
          <w:spacing w:val="-6"/>
          <w:sz w:val="24"/>
          <w:szCs w:val="24"/>
        </w:rPr>
      </w:pPr>
    </w:p>
    <w:p w:rsidR="00155AF6" w:rsidRPr="00532337" w:rsidRDefault="00155AF6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155AF6" w:rsidRPr="00B45E82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6543"/>
        <w:gridCol w:w="3103"/>
      </w:tblGrid>
      <w:tr w:rsidR="00407057" w:rsidRPr="00532337" w:rsidTr="008353D1">
        <w:trPr>
          <w:trHeight w:val="802"/>
        </w:trPr>
        <w:tc>
          <w:tcPr>
            <w:tcW w:w="321" w:type="pct"/>
          </w:tcPr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74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505" w:type="pct"/>
          </w:tcPr>
          <w:p w:rsidR="00407057" w:rsidRPr="00532337" w:rsidRDefault="00407057" w:rsidP="00407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503E3D" w:rsidRPr="00532337" w:rsidTr="008353D1">
        <w:tc>
          <w:tcPr>
            <w:tcW w:w="321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74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505" w:type="pct"/>
          </w:tcPr>
          <w:p w:rsidR="00503E3D" w:rsidRPr="00503E3D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3E3D">
              <w:rPr>
                <w:rFonts w:ascii="Times New Roman" w:hAnsi="Times New Roman" w:cs="Times New Roman"/>
                <w:b/>
                <w:sz w:val="24"/>
                <w:szCs w:val="24"/>
              </w:rPr>
              <w:t>ДЧ-И</w:t>
            </w:r>
            <w:r w:rsidRPr="00503E3D">
              <w:rPr>
                <w:rFonts w:ascii="Times New Roman" w:hAnsi="Times New Roman" w:cs="Times New Roman"/>
                <w:sz w:val="24"/>
                <w:szCs w:val="24"/>
              </w:rPr>
              <w:t xml:space="preserve"> (К, О, Г, У)</w:t>
            </w:r>
          </w:p>
        </w:tc>
      </w:tr>
      <w:tr w:rsidR="00503E3D" w:rsidRPr="00532337" w:rsidTr="008353D1">
        <w:tc>
          <w:tcPr>
            <w:tcW w:w="321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74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505" w:type="pct"/>
          </w:tcPr>
          <w:p w:rsidR="00503E3D" w:rsidRPr="00503E3D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3E3D">
              <w:rPr>
                <w:rFonts w:ascii="Times New Roman" w:hAnsi="Times New Roman" w:cs="Times New Roman"/>
                <w:b/>
                <w:sz w:val="24"/>
                <w:szCs w:val="24"/>
              </w:rPr>
              <w:t>ДЧ-И</w:t>
            </w:r>
            <w:r w:rsidRPr="00503E3D">
              <w:rPr>
                <w:rFonts w:ascii="Times New Roman" w:hAnsi="Times New Roman" w:cs="Times New Roman"/>
                <w:sz w:val="24"/>
                <w:szCs w:val="24"/>
              </w:rPr>
              <w:t xml:space="preserve"> (О, Г, У)</w:t>
            </w:r>
          </w:p>
        </w:tc>
      </w:tr>
      <w:tr w:rsidR="00503E3D" w:rsidRPr="00532337" w:rsidTr="008353D1">
        <w:tc>
          <w:tcPr>
            <w:tcW w:w="321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74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505" w:type="pct"/>
          </w:tcPr>
          <w:p w:rsidR="00503E3D" w:rsidRPr="00503E3D" w:rsidRDefault="00503E3D" w:rsidP="00503E3D">
            <w:pPr>
              <w:spacing w:line="240" w:lineRule="auto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03E3D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503E3D" w:rsidRPr="00532337" w:rsidTr="008353D1">
        <w:tc>
          <w:tcPr>
            <w:tcW w:w="321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74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505" w:type="pct"/>
          </w:tcPr>
          <w:p w:rsidR="00503E3D" w:rsidRPr="00503E3D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3E3D">
              <w:rPr>
                <w:rFonts w:ascii="Times New Roman" w:hAnsi="Times New Roman" w:cs="Times New Roman"/>
                <w:b/>
                <w:sz w:val="24"/>
                <w:szCs w:val="24"/>
              </w:rPr>
              <w:t>ДЧ-И</w:t>
            </w:r>
            <w:r w:rsidRPr="00503E3D">
              <w:rPr>
                <w:rFonts w:ascii="Times New Roman" w:hAnsi="Times New Roman" w:cs="Times New Roman"/>
                <w:sz w:val="24"/>
                <w:szCs w:val="24"/>
              </w:rPr>
              <w:t xml:space="preserve"> (О, Г, У)</w:t>
            </w:r>
          </w:p>
        </w:tc>
      </w:tr>
      <w:tr w:rsidR="00503E3D" w:rsidRPr="00532337" w:rsidTr="008353D1">
        <w:tc>
          <w:tcPr>
            <w:tcW w:w="321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74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505" w:type="pct"/>
          </w:tcPr>
          <w:p w:rsidR="00503E3D" w:rsidRPr="00503E3D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3E3D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ДЧ-И</w:t>
            </w:r>
            <w:r w:rsidRPr="00503E3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(Г,У)</w:t>
            </w:r>
          </w:p>
        </w:tc>
      </w:tr>
      <w:tr w:rsidR="00503E3D" w:rsidRPr="00532337" w:rsidTr="008353D1">
        <w:tc>
          <w:tcPr>
            <w:tcW w:w="321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74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505" w:type="pct"/>
          </w:tcPr>
          <w:p w:rsidR="00503E3D" w:rsidRPr="00503E3D" w:rsidRDefault="00503E3D" w:rsidP="00503E3D">
            <w:pPr>
              <w:spacing w:line="240" w:lineRule="auto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03E3D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  <w:tr w:rsidR="00503E3D" w:rsidRPr="00532337" w:rsidTr="008353D1">
        <w:tc>
          <w:tcPr>
            <w:tcW w:w="321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7</w:t>
            </w:r>
          </w:p>
        </w:tc>
        <w:tc>
          <w:tcPr>
            <w:tcW w:w="3174" w:type="pct"/>
          </w:tcPr>
          <w:p w:rsidR="00503E3D" w:rsidRPr="00532337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505" w:type="pct"/>
          </w:tcPr>
          <w:p w:rsidR="00503E3D" w:rsidRPr="00503E3D" w:rsidRDefault="00503E3D" w:rsidP="00503E3D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3E3D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ДЧ-И</w:t>
            </w:r>
            <w:r w:rsidRPr="00503E3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(Г, У)</w:t>
            </w:r>
          </w:p>
        </w:tc>
      </w:tr>
    </w:tbl>
    <w:p w:rsidR="00BD7803" w:rsidRDefault="00407057" w:rsidP="009F73E8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 xml:space="preserve">** 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Указывается: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ДП-В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полностью всем; 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ДП-И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ДЧ-В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частично всем;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ДЧ-И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ДУ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условно,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ВНД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– временно недоступно</w:t>
      </w:r>
    </w:p>
    <w:p w:rsidR="00503E3D" w:rsidRPr="009F73E8" w:rsidRDefault="00503E3D" w:rsidP="009F73E8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155AF6" w:rsidRPr="00503E3D" w:rsidRDefault="00503E3D" w:rsidP="009F73E8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03E3D">
        <w:rPr>
          <w:rFonts w:ascii="Times New Roman" w:hAnsi="Times New Roman" w:cs="Times New Roman"/>
          <w:b/>
          <w:sz w:val="24"/>
          <w:szCs w:val="24"/>
        </w:rPr>
        <w:t xml:space="preserve">3.5. </w:t>
      </w:r>
      <w:r w:rsidRPr="00503E3D">
        <w:rPr>
          <w:rFonts w:ascii="Times New Roman" w:hAnsi="Times New Roman" w:cs="Times New Roman"/>
          <w:sz w:val="24"/>
          <w:szCs w:val="24"/>
        </w:rPr>
        <w:t>Итоговое заключение о состоянии доступности объекта социальной инфраструктуры:</w:t>
      </w:r>
      <w:r w:rsidRPr="00503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00C0">
        <w:rPr>
          <w:rFonts w:ascii="Times New Roman" w:hAnsi="Times New Roman" w:cs="Times New Roman"/>
          <w:b/>
          <w:sz w:val="24"/>
          <w:szCs w:val="24"/>
        </w:rPr>
        <w:tab/>
      </w:r>
      <w:r w:rsidRPr="00503E3D">
        <w:rPr>
          <w:rFonts w:ascii="Times New Roman" w:hAnsi="Times New Roman" w:cs="Times New Roman"/>
          <w:b/>
          <w:sz w:val="24"/>
          <w:szCs w:val="24"/>
          <w:u w:val="single"/>
        </w:rPr>
        <w:t>Объект доступен условно для слепых, глухих, колясочников, по причине того, что система информации для слепых (слабовидящих), глухих (слабослышащих) отсутствует, для колясочников отсутствует пандус при входе в здание и помещения внутри учреждения не соответствую требованиям.</w:t>
      </w:r>
    </w:p>
    <w:p w:rsidR="00155AF6" w:rsidRDefault="00155AF6" w:rsidP="009F73E8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155AF6" w:rsidRPr="00532337" w:rsidRDefault="00407057" w:rsidP="00B45E82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4. Управленческое решение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40705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4.1. Рекомендации по адаптации основных структурных элементов объекта</w:t>
      </w:r>
    </w:p>
    <w:p w:rsidR="00A36264" w:rsidRPr="00532337" w:rsidRDefault="00A36264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6459"/>
        <w:gridCol w:w="2969"/>
      </w:tblGrid>
      <w:tr w:rsidR="00407057" w:rsidRPr="00532337" w:rsidTr="00A36264">
        <w:trPr>
          <w:trHeight w:val="998"/>
        </w:trPr>
        <w:tc>
          <w:tcPr>
            <w:tcW w:w="427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33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440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A36264" w:rsidRPr="00532337" w:rsidTr="00A36264">
        <w:trPr>
          <w:trHeight w:val="276"/>
        </w:trPr>
        <w:tc>
          <w:tcPr>
            <w:tcW w:w="427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33" w:type="pct"/>
          </w:tcPr>
          <w:p w:rsidR="00A36264" w:rsidRPr="00532337" w:rsidRDefault="00A36264" w:rsidP="00A36264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440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A36264" w:rsidRPr="00532337" w:rsidTr="00A36264">
        <w:trPr>
          <w:trHeight w:val="276"/>
        </w:trPr>
        <w:tc>
          <w:tcPr>
            <w:tcW w:w="427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33" w:type="pct"/>
          </w:tcPr>
          <w:p w:rsidR="00A36264" w:rsidRPr="00532337" w:rsidRDefault="00A36264" w:rsidP="00A36264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440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A36264" w:rsidRPr="00532337" w:rsidTr="00A36264">
        <w:trPr>
          <w:trHeight w:val="276"/>
        </w:trPr>
        <w:tc>
          <w:tcPr>
            <w:tcW w:w="427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33" w:type="pct"/>
          </w:tcPr>
          <w:p w:rsidR="00A36264" w:rsidRPr="00532337" w:rsidRDefault="00A36264" w:rsidP="00A36264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440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A36264" w:rsidRPr="00532337" w:rsidTr="00A36264">
        <w:trPr>
          <w:trHeight w:val="276"/>
        </w:trPr>
        <w:tc>
          <w:tcPr>
            <w:tcW w:w="427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33" w:type="pct"/>
          </w:tcPr>
          <w:p w:rsidR="00A36264" w:rsidRPr="00532337" w:rsidRDefault="00A36264" w:rsidP="00A36264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440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A36264" w:rsidRPr="00532337" w:rsidTr="00A36264">
        <w:trPr>
          <w:trHeight w:val="276"/>
        </w:trPr>
        <w:tc>
          <w:tcPr>
            <w:tcW w:w="427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33" w:type="pct"/>
          </w:tcPr>
          <w:p w:rsidR="00A36264" w:rsidRPr="00532337" w:rsidRDefault="00A36264" w:rsidP="00A36264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440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Капитальный ремонт</w:t>
            </w:r>
          </w:p>
        </w:tc>
      </w:tr>
      <w:tr w:rsidR="00A36264" w:rsidRPr="00532337" w:rsidTr="00A36264">
        <w:trPr>
          <w:trHeight w:val="276"/>
        </w:trPr>
        <w:tc>
          <w:tcPr>
            <w:tcW w:w="427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33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440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A36264" w:rsidRPr="00532337" w:rsidTr="00A36264">
        <w:trPr>
          <w:trHeight w:val="276"/>
        </w:trPr>
        <w:tc>
          <w:tcPr>
            <w:tcW w:w="427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33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1440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Капитальный ремонт</w:t>
            </w:r>
          </w:p>
        </w:tc>
      </w:tr>
      <w:tr w:rsidR="00A36264" w:rsidRPr="00532337" w:rsidTr="00A36264">
        <w:trPr>
          <w:trHeight w:val="372"/>
        </w:trPr>
        <w:tc>
          <w:tcPr>
            <w:tcW w:w="427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3133" w:type="pct"/>
          </w:tcPr>
          <w:p w:rsidR="00A36264" w:rsidRPr="00DE297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зоны и участки</w:t>
            </w:r>
          </w:p>
        </w:tc>
        <w:tc>
          <w:tcPr>
            <w:tcW w:w="1440" w:type="pct"/>
          </w:tcPr>
          <w:p w:rsidR="00A36264" w:rsidRPr="00532337" w:rsidRDefault="00A36264" w:rsidP="00A36264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Текущий ремонт</w:t>
            </w:r>
          </w:p>
        </w:tc>
      </w:tr>
    </w:tbl>
    <w:p w:rsidR="00407057" w:rsidRPr="008B653F" w:rsidRDefault="00407057" w:rsidP="00295B3A">
      <w:pPr>
        <w:spacing w:after="0" w:line="240" w:lineRule="exact"/>
        <w:rPr>
          <w:rFonts w:ascii="Times New Roman" w:hAnsi="Times New Roman" w:cs="Times New Roman"/>
          <w:spacing w:val="-6"/>
          <w:sz w:val="20"/>
          <w:szCs w:val="20"/>
        </w:rPr>
      </w:pPr>
      <w:r w:rsidRPr="008B653F">
        <w:rPr>
          <w:rFonts w:ascii="Times New Roman" w:hAnsi="Times New Roman" w:cs="Times New Roman"/>
          <w:spacing w:val="-6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4.2. Период проведения работ </w:t>
      </w:r>
      <w:r w:rsidR="008A00C0">
        <w:rPr>
          <w:rFonts w:ascii="Times New Roman" w:hAnsi="Times New Roman" w:cs="Times New Roman"/>
          <w:spacing w:val="-6"/>
          <w:sz w:val="24"/>
          <w:szCs w:val="24"/>
        </w:rPr>
        <w:t xml:space="preserve">– </w:t>
      </w:r>
      <w:r w:rsidR="008A00C0" w:rsidRPr="008A00C0">
        <w:rPr>
          <w:rFonts w:ascii="Times New Roman" w:hAnsi="Times New Roman" w:cs="Times New Roman"/>
          <w:b/>
          <w:spacing w:val="-6"/>
          <w:sz w:val="24"/>
          <w:szCs w:val="24"/>
        </w:rPr>
        <w:t>2020 г. 2025 г.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в рамках исполнения </w:t>
      </w:r>
      <w:r w:rsidR="00E26440">
        <w:rPr>
          <w:rFonts w:ascii="Times New Roman" w:hAnsi="Times New Roman" w:cs="Times New Roman"/>
          <w:spacing w:val="-6"/>
          <w:sz w:val="24"/>
          <w:szCs w:val="24"/>
        </w:rPr>
        <w:t>Плана адаптации объекта социальной инфраструктуры к потребностям инвалидов и других маломобильных групп населения.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4.3 Ожидаемый результат (по состоянию доступности) после выполнения работ по адаптации ___________________________________________________________________________________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Оценка результата исполнения программы, плана (по состоянию доступности) 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______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4.4. Для принятия решения </w:t>
      </w:r>
      <w:r w:rsidRPr="00155AF6">
        <w:rPr>
          <w:rFonts w:ascii="Times New Roman" w:hAnsi="Times New Roman" w:cs="Times New Roman"/>
          <w:i/>
          <w:spacing w:val="-6"/>
          <w:sz w:val="24"/>
          <w:szCs w:val="24"/>
        </w:rPr>
        <w:t>требуется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Pr="00155AF6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 требуется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(нужное подчеркнуть):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Согласование ______________________________________________________________________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______</w:t>
      </w:r>
    </w:p>
    <w:p w:rsidR="00407057" w:rsidRPr="00532337" w:rsidRDefault="00407057" w:rsidP="004E6B80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наименование документа и выдавшей его организации, дата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), прилагается </w:t>
      </w:r>
      <w:r w:rsidR="00B114FC">
        <w:rPr>
          <w:rFonts w:ascii="Times New Roman" w:hAnsi="Times New Roman" w:cs="Times New Roman"/>
          <w:spacing w:val="-6"/>
          <w:sz w:val="24"/>
          <w:szCs w:val="24"/>
        </w:rPr>
        <w:t>_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_____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4.5. Информация размещена (обновлена) на Карте доступности </w:t>
      </w:r>
      <w:r w:rsidR="008A00C0">
        <w:rPr>
          <w:rFonts w:ascii="Times New Roman" w:hAnsi="Times New Roman" w:cs="Times New Roman"/>
          <w:spacing w:val="-6"/>
          <w:sz w:val="24"/>
          <w:szCs w:val="24"/>
        </w:rPr>
        <w:t>Сахалинской</w:t>
      </w:r>
      <w:r w:rsidR="008A00C0">
        <w:rPr>
          <w:rFonts w:ascii="Times New Roman" w:hAnsi="Times New Roman" w:cs="Times New Roman"/>
          <w:spacing w:val="-6"/>
          <w:sz w:val="24"/>
          <w:szCs w:val="24"/>
        </w:rPr>
        <w:tab/>
        <w:t>области</w:t>
      </w:r>
      <w:r w:rsidR="00F0514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A00C0">
        <w:rPr>
          <w:rFonts w:ascii="Times New Roman" w:hAnsi="Times New Roman" w:cs="Times New Roman"/>
          <w:spacing w:val="-6"/>
          <w:sz w:val="24"/>
          <w:szCs w:val="24"/>
        </w:rPr>
        <w:t xml:space="preserve">– </w:t>
      </w:r>
      <w:r w:rsidR="008A00C0" w:rsidRPr="008A00C0">
        <w:rPr>
          <w:rFonts w:ascii="Times New Roman" w:hAnsi="Times New Roman" w:cs="Times New Roman"/>
          <w:b/>
          <w:spacing w:val="-6"/>
          <w:sz w:val="24"/>
          <w:szCs w:val="24"/>
        </w:rPr>
        <w:t>2019 год</w:t>
      </w:r>
      <w:r w:rsidR="008A00C0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</w:t>
      </w:r>
      <w:r w:rsidR="00F05149">
        <w:rPr>
          <w:rFonts w:ascii="Times New Roman" w:hAnsi="Times New Roman" w:cs="Times New Roman"/>
          <w:spacing w:val="-6"/>
          <w:sz w:val="24"/>
          <w:szCs w:val="24"/>
        </w:rPr>
        <w:t>______________________________________</w:t>
      </w:r>
    </w:p>
    <w:p w:rsidR="00A36264" w:rsidRPr="00155AF6" w:rsidRDefault="00407057" w:rsidP="00155AF6">
      <w:pPr>
        <w:spacing w:after="0" w:line="240" w:lineRule="auto"/>
        <w:jc w:val="center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(наименование сайта, портала)</w:t>
      </w: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5. Особые отметки</w:t>
      </w: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736951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Паспорт сформирован на основании:</w:t>
      </w:r>
    </w:p>
    <w:p w:rsidR="00407057" w:rsidRPr="00532337" w:rsidRDefault="00407057" w:rsidP="00736951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1. Анкеты (информации об объекте) от </w:t>
      </w:r>
      <w:r w:rsidR="008A00C0">
        <w:rPr>
          <w:rFonts w:ascii="Times New Roman" w:hAnsi="Times New Roman" w:cs="Times New Roman"/>
          <w:spacing w:val="-6"/>
          <w:sz w:val="24"/>
          <w:szCs w:val="24"/>
        </w:rPr>
        <w:t>01.02.2019 г.</w:t>
      </w:r>
    </w:p>
    <w:p w:rsidR="00407057" w:rsidRDefault="00407057" w:rsidP="00736951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2. Акта обследова</w:t>
      </w:r>
      <w:r w:rsidR="00B8240C">
        <w:rPr>
          <w:rFonts w:ascii="Times New Roman" w:hAnsi="Times New Roman" w:cs="Times New Roman"/>
          <w:spacing w:val="-6"/>
          <w:sz w:val="24"/>
          <w:szCs w:val="24"/>
        </w:rPr>
        <w:t xml:space="preserve">ния объекта: 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от </w:t>
      </w:r>
      <w:r w:rsidR="008A00C0">
        <w:rPr>
          <w:rFonts w:ascii="Times New Roman" w:hAnsi="Times New Roman" w:cs="Times New Roman"/>
          <w:spacing w:val="-6"/>
          <w:sz w:val="24"/>
          <w:szCs w:val="24"/>
        </w:rPr>
        <w:t>10.02.2019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г.</w:t>
      </w:r>
    </w:p>
    <w:p w:rsidR="00324EA5" w:rsidRDefault="00324EA5" w:rsidP="00736951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324EA5">
        <w:rPr>
          <w:rFonts w:ascii="Times New Roman" w:hAnsi="Times New Roman" w:cs="Times New Roman"/>
          <w:noProof/>
          <w:spacing w:val="-6"/>
          <w:sz w:val="24"/>
          <w:szCs w:val="24"/>
        </w:rPr>
        <w:lastRenderedPageBreak/>
        <w:drawing>
          <wp:inline distT="0" distB="0" distL="0" distR="0">
            <wp:extent cx="6408420" cy="8808636"/>
            <wp:effectExtent l="0" t="0" r="0" b="0"/>
            <wp:docPr id="6" name="Рисунок 6" descr="C:\Users\1\Pictures\2019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03-2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8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4EA5" w:rsidRPr="00532337" w:rsidRDefault="00324EA5" w:rsidP="00736951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DE293C" w:rsidRDefault="00DE293C" w:rsidP="005100E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24EA5" w:rsidRDefault="00324EA5" w:rsidP="00A36264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324E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8420" cy="8808636"/>
            <wp:effectExtent l="0" t="0" r="0" b="0"/>
            <wp:docPr id="5" name="Рисунок 5" descr="C:\Users\1\Pictures\2019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3-2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8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A5" w:rsidRDefault="00324EA5" w:rsidP="00A36264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423A6" w:rsidRPr="009423A6" w:rsidRDefault="00324EA5" w:rsidP="009423A6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00800" cy="14068425"/>
            <wp:effectExtent l="0" t="0" r="0" b="0"/>
            <wp:docPr id="3" name="Рисунок 3" descr="C:\Users\1\Pictures\2019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3-2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0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00800" cy="8801100"/>
            <wp:effectExtent l="0" t="0" r="0" b="0"/>
            <wp:docPr id="4" name="Рисунок 4" descr="C:\Users\1\Pictures\2019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3-2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3A6" w:rsidRPr="009423A6" w:rsidSect="003F71D3">
      <w:headerReference w:type="default" r:id="rId10"/>
      <w:pgSz w:w="11906" w:h="16838"/>
      <w:pgMar w:top="1021" w:right="680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9AD" w:rsidRDefault="00E639AD" w:rsidP="003F71D3">
      <w:pPr>
        <w:spacing w:after="0" w:line="240" w:lineRule="auto"/>
      </w:pPr>
      <w:r>
        <w:separator/>
      </w:r>
    </w:p>
  </w:endnote>
  <w:endnote w:type="continuationSeparator" w:id="0">
    <w:p w:rsidR="00E639AD" w:rsidRDefault="00E639AD" w:rsidP="003F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9AD" w:rsidRDefault="00E639AD" w:rsidP="003F71D3">
      <w:pPr>
        <w:spacing w:after="0" w:line="240" w:lineRule="auto"/>
      </w:pPr>
      <w:r>
        <w:separator/>
      </w:r>
    </w:p>
  </w:footnote>
  <w:footnote w:type="continuationSeparator" w:id="0">
    <w:p w:rsidR="00E639AD" w:rsidRDefault="00E639AD" w:rsidP="003F7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8704"/>
      <w:docPartObj>
        <w:docPartGallery w:val="Page Numbers (Top of Page)"/>
        <w:docPartUnique/>
      </w:docPartObj>
    </w:sdtPr>
    <w:sdtEndPr/>
    <w:sdtContent>
      <w:p w:rsidR="00295B3A" w:rsidRDefault="00B302A8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4EA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95B3A" w:rsidRDefault="00295B3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7057"/>
    <w:rsid w:val="00086C37"/>
    <w:rsid w:val="000A5EAD"/>
    <w:rsid w:val="00155AF6"/>
    <w:rsid w:val="00177ACE"/>
    <w:rsid w:val="00196E9C"/>
    <w:rsid w:val="001B0431"/>
    <w:rsid w:val="002074CC"/>
    <w:rsid w:val="002137A1"/>
    <w:rsid w:val="002573E9"/>
    <w:rsid w:val="002748C6"/>
    <w:rsid w:val="00276843"/>
    <w:rsid w:val="00281CD0"/>
    <w:rsid w:val="00295B3A"/>
    <w:rsid w:val="002F287D"/>
    <w:rsid w:val="002F46CF"/>
    <w:rsid w:val="00304CFA"/>
    <w:rsid w:val="00324EA5"/>
    <w:rsid w:val="003315EB"/>
    <w:rsid w:val="00395D64"/>
    <w:rsid w:val="003976E9"/>
    <w:rsid w:val="003B2FF6"/>
    <w:rsid w:val="003F39BE"/>
    <w:rsid w:val="003F71D3"/>
    <w:rsid w:val="00407057"/>
    <w:rsid w:val="00411A74"/>
    <w:rsid w:val="00437715"/>
    <w:rsid w:val="00470991"/>
    <w:rsid w:val="00485696"/>
    <w:rsid w:val="004C7A87"/>
    <w:rsid w:val="004E6B80"/>
    <w:rsid w:val="00503E3D"/>
    <w:rsid w:val="005100ED"/>
    <w:rsid w:val="005259F1"/>
    <w:rsid w:val="00530575"/>
    <w:rsid w:val="00531824"/>
    <w:rsid w:val="00532337"/>
    <w:rsid w:val="00555944"/>
    <w:rsid w:val="005669AD"/>
    <w:rsid w:val="00610AF1"/>
    <w:rsid w:val="006C0844"/>
    <w:rsid w:val="007247A6"/>
    <w:rsid w:val="00736951"/>
    <w:rsid w:val="007D4DF3"/>
    <w:rsid w:val="00825C53"/>
    <w:rsid w:val="008353D1"/>
    <w:rsid w:val="0085186A"/>
    <w:rsid w:val="008A00C0"/>
    <w:rsid w:val="008B653F"/>
    <w:rsid w:val="008D2F15"/>
    <w:rsid w:val="008E19F1"/>
    <w:rsid w:val="009062A6"/>
    <w:rsid w:val="00924504"/>
    <w:rsid w:val="009423A6"/>
    <w:rsid w:val="0098716A"/>
    <w:rsid w:val="009D2954"/>
    <w:rsid w:val="009F73E8"/>
    <w:rsid w:val="00A220FC"/>
    <w:rsid w:val="00A23CB5"/>
    <w:rsid w:val="00A35535"/>
    <w:rsid w:val="00A36264"/>
    <w:rsid w:val="00AA45F7"/>
    <w:rsid w:val="00AB184C"/>
    <w:rsid w:val="00B114FC"/>
    <w:rsid w:val="00B302A8"/>
    <w:rsid w:val="00B45E82"/>
    <w:rsid w:val="00B7143C"/>
    <w:rsid w:val="00B8240C"/>
    <w:rsid w:val="00BA19E4"/>
    <w:rsid w:val="00BD7803"/>
    <w:rsid w:val="00BF35DC"/>
    <w:rsid w:val="00C26686"/>
    <w:rsid w:val="00C553B5"/>
    <w:rsid w:val="00C90C66"/>
    <w:rsid w:val="00CE420F"/>
    <w:rsid w:val="00CF267B"/>
    <w:rsid w:val="00CF370B"/>
    <w:rsid w:val="00D237DF"/>
    <w:rsid w:val="00D34BD1"/>
    <w:rsid w:val="00D35455"/>
    <w:rsid w:val="00DB591E"/>
    <w:rsid w:val="00DB6018"/>
    <w:rsid w:val="00DE293C"/>
    <w:rsid w:val="00DE2977"/>
    <w:rsid w:val="00DE5618"/>
    <w:rsid w:val="00E02938"/>
    <w:rsid w:val="00E26440"/>
    <w:rsid w:val="00E639AD"/>
    <w:rsid w:val="00E71E06"/>
    <w:rsid w:val="00F04948"/>
    <w:rsid w:val="00F05149"/>
    <w:rsid w:val="00F134C3"/>
    <w:rsid w:val="00F54487"/>
    <w:rsid w:val="00F61A5F"/>
    <w:rsid w:val="00F76D1C"/>
    <w:rsid w:val="00FC0A90"/>
    <w:rsid w:val="00FE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3A67BC-A3B2-426C-98AE-68B56626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71D3"/>
  </w:style>
  <w:style w:type="paragraph" w:styleId="a5">
    <w:name w:val="footer"/>
    <w:basedOn w:val="a"/>
    <w:link w:val="a6"/>
    <w:uiPriority w:val="99"/>
    <w:semiHidden/>
    <w:unhideWhenUsed/>
    <w:rsid w:val="003F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71D3"/>
  </w:style>
  <w:style w:type="paragraph" w:styleId="a7">
    <w:name w:val="Balloon Text"/>
    <w:basedOn w:val="a"/>
    <w:link w:val="a8"/>
    <w:uiPriority w:val="99"/>
    <w:semiHidden/>
    <w:unhideWhenUsed/>
    <w:rsid w:val="008A0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A00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inv06 Жаркова А.А.</dc:creator>
  <cp:keywords/>
  <dc:description/>
  <cp:lastModifiedBy>Инга</cp:lastModifiedBy>
  <cp:revision>39</cp:revision>
  <cp:lastPrinted>2019-03-27T05:07:00Z</cp:lastPrinted>
  <dcterms:created xsi:type="dcterms:W3CDTF">2013-06-04T23:08:00Z</dcterms:created>
  <dcterms:modified xsi:type="dcterms:W3CDTF">2019-03-27T05:14:00Z</dcterms:modified>
</cp:coreProperties>
</file>